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rPr>
          <w:rFonts w:hint="default"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>TSG-R</w:t>
      </w:r>
      <w:r>
        <w:rPr>
          <w:rFonts w:hint="eastAsia" w:cs="Arial"/>
          <w:sz w:val="24"/>
          <w:szCs w:val="24"/>
          <w:lang w:eastAsia="zh-CN"/>
        </w:rPr>
        <w:t>NG</w:t>
      </w:r>
      <w:r>
        <w:rPr>
          <w:rFonts w:cs="Arial"/>
          <w:sz w:val="24"/>
          <w:szCs w:val="24"/>
        </w:rPr>
        <w:t xml:space="preserve">AN WG3 </w:t>
      </w:r>
      <w:r>
        <w:rPr>
          <w:rFonts w:cs="Arial"/>
          <w:bCs/>
          <w:sz w:val="24"/>
          <w:szCs w:val="24"/>
        </w:rPr>
        <w:t>Meeting #11</w:t>
      </w:r>
      <w:r>
        <w:rPr>
          <w:rFonts w:hint="eastAsia" w:cs="Arial"/>
          <w:bCs/>
          <w:sz w:val="24"/>
          <w:szCs w:val="24"/>
          <w:lang w:eastAsia="zh-CN"/>
        </w:rPr>
        <w:t>6-e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R3-2</w:t>
      </w:r>
      <w:r>
        <w:rPr>
          <w:rFonts w:hint="eastAsia" w:cs="Arial"/>
          <w:bCs/>
          <w:sz w:val="24"/>
          <w:szCs w:val="24"/>
          <w:lang w:val="en-US" w:eastAsia="zh-CN"/>
        </w:rPr>
        <w:t>24084</w:t>
      </w:r>
    </w:p>
    <w:p>
      <w:pPr>
        <w:pStyle w:val="34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E-meeting, </w:t>
      </w:r>
      <w:r>
        <w:rPr>
          <w:rFonts w:hint="eastAsia" w:cs="Arial"/>
          <w:bCs/>
          <w:sz w:val="24"/>
          <w:szCs w:val="24"/>
          <w:lang w:eastAsia="zh-CN"/>
        </w:rPr>
        <w:t>9-19</w:t>
      </w:r>
      <w:r>
        <w:rPr>
          <w:rFonts w:cs="Arial"/>
          <w:bCs/>
          <w:sz w:val="24"/>
          <w:szCs w:val="24"/>
        </w:rPr>
        <w:t xml:space="preserve"> May 202</w:t>
      </w:r>
      <w:r>
        <w:rPr>
          <w:rFonts w:hint="eastAsia" w:cs="Arial"/>
          <w:bCs/>
          <w:sz w:val="24"/>
          <w:szCs w:val="24"/>
          <w:lang w:eastAsia="zh-CN"/>
        </w:rPr>
        <w:t>2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LS on Report Amount for M4, M5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, M6 and</w:t>
      </w:r>
      <w:r>
        <w:rPr>
          <w:rFonts w:ascii="Arial" w:hAnsi="Arial" w:cs="Arial"/>
          <w:b/>
          <w:bCs/>
          <w:sz w:val="22"/>
          <w:szCs w:val="22"/>
        </w:rPr>
        <w:t xml:space="preserve"> M7 measurements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S5-214523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NR_ENDC_SON_MDT_enh-Core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pStyle w:val="91"/>
        <w:rPr>
          <w:rFonts w:hint="eastAsia" w:eastAsia="等线"/>
          <w:sz w:val="22"/>
          <w:szCs w:val="22"/>
          <w:lang w:val="en-US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SA5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Man Zhang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Zhang</w:t>
      </w:r>
      <w:r>
        <w:rPr>
          <w:rFonts w:ascii="Arial" w:hAnsi="Arial" w:cs="Arial"/>
          <w:b/>
          <w:bCs/>
          <w:sz w:val="22"/>
          <w:szCs w:val="22"/>
        </w:rPr>
        <w:t>(dot)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Man4</w:t>
      </w:r>
      <w:r>
        <w:rPr>
          <w:rFonts w:ascii="Arial" w:hAnsi="Arial" w:cs="Arial"/>
          <w:b/>
          <w:bCs/>
          <w:sz w:val="22"/>
          <w:szCs w:val="22"/>
        </w:rPr>
        <w:t>(at)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zte</w:t>
      </w:r>
      <w:r>
        <w:rPr>
          <w:rFonts w:ascii="Arial" w:hAnsi="Arial" w:cs="Arial"/>
          <w:b/>
          <w:bCs/>
          <w:sz w:val="22"/>
          <w:szCs w:val="22"/>
        </w:rPr>
        <w:t>(dot)com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(dot)cn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At RAN3#114-e, RAN3 has introduced the report amount IE for M4, M5, M6 and M7 measurements, based on the reply LS from SA5 (S5-214523) and RAN2 (R2-2108966). The value range of the report amount for M4, M5, M6 and M7 measurements in NGAP/XnAP/E1AP/F1AP are set as that of M1 measurement configuration, i.e., ENUMERATED (1, 2, 4, 8, 16, 32, 64, infinity, …). At RAN3#116-e, the following was further discussed:</w:t>
      </w:r>
    </w:p>
    <w:p>
      <w:pPr>
        <w:numPr>
          <w:ilvl w:val="0"/>
          <w:numId w:val="5"/>
        </w:numPr>
        <w:rPr>
          <w:lang w:val="en-US" w:eastAsia="zh-CN"/>
        </w:rPr>
      </w:pPr>
      <w:r>
        <w:rPr>
          <w:rFonts w:hint="eastAsia"/>
          <w:lang w:val="en-US" w:eastAsia="zh-CN"/>
        </w:rPr>
        <w:t>Introduction of report amount in E-UTRAN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RAN3 has discussed whether the report amount for M4, M5, M6, M7 measurements for E-UTRAN should be introduced in Rel-17 but </w:t>
      </w:r>
      <w:r>
        <w:rPr>
          <w:lang w:val="en-US" w:eastAsia="zh-CN"/>
        </w:rPr>
        <w:t>achieved</w:t>
      </w:r>
      <w:r>
        <w:rPr>
          <w:rFonts w:hint="eastAsia"/>
          <w:lang w:val="en-US" w:eastAsia="zh-CN"/>
        </w:rPr>
        <w:t xml:space="preserve"> no consensus. The proponents think </w:t>
      </w:r>
      <w:r>
        <w:rPr>
          <w:lang w:eastAsia="zh-CN"/>
        </w:rPr>
        <w:t>it is beneficial to introduce the report amount in MDT measurements</w:t>
      </w:r>
      <w:r>
        <w:rPr>
          <w:rFonts w:hint="eastAsia"/>
          <w:lang w:val="en-US" w:eastAsia="zh-CN"/>
        </w:rPr>
        <w:t>, not only for NR but also for LTE. So it was proposed to introduce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report amount IE for M4, M5, M6 and M7 measurements in S1AP and X2AP.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RAN3 would like to ask SA5 w</w:t>
      </w:r>
      <w:r>
        <w:rPr>
          <w:lang w:val="en-US" w:eastAsia="zh-CN"/>
        </w:rPr>
        <w:t>hether addition of report amount for M4, M5, M6 and M7 is feasible and beneficial in E-UTRAN (like it is for NG-RAN)</w:t>
      </w:r>
      <w:r>
        <w:rPr>
          <w:rFonts w:hint="eastAsia"/>
          <w:lang w:val="en-US" w:eastAsia="zh-CN"/>
        </w:rPr>
        <w:t>.</w:t>
      </w:r>
    </w:p>
    <w:p/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To SA5</w:t>
      </w:r>
      <w:bookmarkStart w:id="7" w:name="_GoBack"/>
      <w:bookmarkEnd w:id="7"/>
    </w:p>
    <w:p>
      <w:pPr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>RAN3 would like to ask SA5 to consider the situation and question above and send feedback to RAN3.</w:t>
      </w:r>
    </w:p>
    <w:p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</w:p>
    <w:p>
      <w:pPr>
        <w:spacing w:after="120"/>
        <w:ind w:left="993" w:hanging="993"/>
        <w:rPr>
          <w:rFonts w:ascii="Arial" w:hAnsi="Arial" w:cs="Arial"/>
          <w:lang w:val="en-US" w:eastAsia="zh-CN"/>
        </w:rPr>
      </w:pPr>
    </w:p>
    <w:p>
      <w:pPr>
        <w:pStyle w:val="2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>
      <w:r>
        <w:t>RAN3 #11</w:t>
      </w:r>
      <w:r>
        <w:rPr>
          <w:rFonts w:hint="eastAsia"/>
          <w:lang w:val="en-US" w:eastAsia="zh-CN"/>
        </w:rPr>
        <w:t>7-e</w:t>
      </w:r>
      <w:r>
        <w:tab/>
      </w:r>
      <w:r>
        <w:rPr>
          <w:rFonts w:hint="eastAsia"/>
          <w:lang w:val="en-US" w:eastAsia="zh-CN"/>
        </w:rPr>
        <w:t xml:space="preserve">          15-25</w:t>
      </w:r>
      <w:r>
        <w:t xml:space="preserve"> </w:t>
      </w:r>
      <w:r>
        <w:rPr>
          <w:rFonts w:hint="eastAsia"/>
          <w:lang w:val="en-US" w:eastAsia="zh-CN"/>
        </w:rPr>
        <w:t>August</w:t>
      </w:r>
      <w:r>
        <w:t xml:space="preserve"> 202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Electronic Meeting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RAN3 #117-bis-e          10-18 October 2022        Electronic Meeting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D07438"/>
    <w:multiLevelType w:val="singleLevel"/>
    <w:tmpl w:val="E9D07438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linkStyles/>
  <w:attachedTemplate r:id="rId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11BE3"/>
    <w:rsid w:val="001159EF"/>
    <w:rsid w:val="001552C7"/>
    <w:rsid w:val="001C3855"/>
    <w:rsid w:val="00203777"/>
    <w:rsid w:val="0029205A"/>
    <w:rsid w:val="002E28FE"/>
    <w:rsid w:val="002F1940"/>
    <w:rsid w:val="002F2D29"/>
    <w:rsid w:val="003033AF"/>
    <w:rsid w:val="00343608"/>
    <w:rsid w:val="00367913"/>
    <w:rsid w:val="00383545"/>
    <w:rsid w:val="003A3428"/>
    <w:rsid w:val="003B6CB5"/>
    <w:rsid w:val="00412CCB"/>
    <w:rsid w:val="00433500"/>
    <w:rsid w:val="00433F71"/>
    <w:rsid w:val="00440D43"/>
    <w:rsid w:val="00442E7D"/>
    <w:rsid w:val="0044666F"/>
    <w:rsid w:val="0047566F"/>
    <w:rsid w:val="004B5386"/>
    <w:rsid w:val="004E3939"/>
    <w:rsid w:val="0050551B"/>
    <w:rsid w:val="005C7693"/>
    <w:rsid w:val="0060192A"/>
    <w:rsid w:val="00650A18"/>
    <w:rsid w:val="006814BE"/>
    <w:rsid w:val="006A3E31"/>
    <w:rsid w:val="006B44EC"/>
    <w:rsid w:val="006F4C9C"/>
    <w:rsid w:val="007C4B47"/>
    <w:rsid w:val="007F4F92"/>
    <w:rsid w:val="00805EB3"/>
    <w:rsid w:val="00812597"/>
    <w:rsid w:val="00877AC3"/>
    <w:rsid w:val="008B07DB"/>
    <w:rsid w:val="008D772F"/>
    <w:rsid w:val="008F027C"/>
    <w:rsid w:val="00980FDA"/>
    <w:rsid w:val="0099764C"/>
    <w:rsid w:val="009A131F"/>
    <w:rsid w:val="00A54DFD"/>
    <w:rsid w:val="00B62FFD"/>
    <w:rsid w:val="00B97703"/>
    <w:rsid w:val="00BF260C"/>
    <w:rsid w:val="00C04A54"/>
    <w:rsid w:val="00C04AB6"/>
    <w:rsid w:val="00C11613"/>
    <w:rsid w:val="00C929A5"/>
    <w:rsid w:val="00CE5A1A"/>
    <w:rsid w:val="00CF6087"/>
    <w:rsid w:val="00D13447"/>
    <w:rsid w:val="00D37ED7"/>
    <w:rsid w:val="00D411E1"/>
    <w:rsid w:val="00DB3F6F"/>
    <w:rsid w:val="00E00862"/>
    <w:rsid w:val="00E8205E"/>
    <w:rsid w:val="00EA4AC4"/>
    <w:rsid w:val="00ED133C"/>
    <w:rsid w:val="00F17E9C"/>
    <w:rsid w:val="00F57968"/>
    <w:rsid w:val="00FF59ED"/>
    <w:rsid w:val="01953150"/>
    <w:rsid w:val="03851763"/>
    <w:rsid w:val="04844076"/>
    <w:rsid w:val="088647EB"/>
    <w:rsid w:val="0A5D1B93"/>
    <w:rsid w:val="0BD91B75"/>
    <w:rsid w:val="0FF340E4"/>
    <w:rsid w:val="13BA334C"/>
    <w:rsid w:val="18226B96"/>
    <w:rsid w:val="1D2146FC"/>
    <w:rsid w:val="20E879C0"/>
    <w:rsid w:val="21993A9C"/>
    <w:rsid w:val="2698127A"/>
    <w:rsid w:val="2ADB474C"/>
    <w:rsid w:val="2C602EE9"/>
    <w:rsid w:val="2DD0373D"/>
    <w:rsid w:val="35A858E8"/>
    <w:rsid w:val="36254853"/>
    <w:rsid w:val="37D74B8F"/>
    <w:rsid w:val="3A3D0DAA"/>
    <w:rsid w:val="3A8B2555"/>
    <w:rsid w:val="3B0E5432"/>
    <w:rsid w:val="3D402606"/>
    <w:rsid w:val="3E4F5E60"/>
    <w:rsid w:val="41F018AB"/>
    <w:rsid w:val="431237DA"/>
    <w:rsid w:val="4CBF129E"/>
    <w:rsid w:val="518B4392"/>
    <w:rsid w:val="55500B9F"/>
    <w:rsid w:val="56676D2F"/>
    <w:rsid w:val="56B017D4"/>
    <w:rsid w:val="57F936DB"/>
    <w:rsid w:val="589D39D4"/>
    <w:rsid w:val="5EF37EC1"/>
    <w:rsid w:val="5F8E64C3"/>
    <w:rsid w:val="6173730A"/>
    <w:rsid w:val="61DE0EAE"/>
    <w:rsid w:val="62394B08"/>
    <w:rsid w:val="64F83F21"/>
    <w:rsid w:val="65BC0E59"/>
    <w:rsid w:val="66703B9A"/>
    <w:rsid w:val="679D43C9"/>
    <w:rsid w:val="698B2E87"/>
    <w:rsid w:val="6B534CF1"/>
    <w:rsid w:val="6B961153"/>
    <w:rsid w:val="6C763E2F"/>
    <w:rsid w:val="6C851750"/>
    <w:rsid w:val="72B05585"/>
    <w:rsid w:val="72BD1233"/>
    <w:rsid w:val="73240DCD"/>
    <w:rsid w:val="74CF2B55"/>
    <w:rsid w:val="753E511C"/>
    <w:rsid w:val="781B1404"/>
    <w:rsid w:val="7BC70CA4"/>
    <w:rsid w:val="7E89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US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9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批注框文本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页眉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脚注文本 Char"/>
    <w:link w:val="35"/>
    <w:semiHidden/>
    <w:qFormat/>
    <w:uiPriority w:val="0"/>
    <w:rPr>
      <w:sz w:val="16"/>
      <w:lang w:val="en-GB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等线" w:cs="Times New Roman"/>
      <w:lang w:val="en-US" w:eastAsia="en-US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等线" w:cs="Times New Roman"/>
      <w:sz w:val="16"/>
      <w:lang w:val="en-US" w:eastAsia="en-US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等线" w:cs="Times New Roman"/>
      <w:sz w:val="40"/>
      <w:lang w:val="en-US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等线" w:cs="Times New Roman"/>
      <w:i/>
      <w:lang w:val="en-US" w:eastAsia="en-US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等线" w:cs="Times New Roman"/>
      <w:sz w:val="32"/>
      <w:lang w:val="en-US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批注文字 Char"/>
    <w:link w:val="28"/>
    <w:semiHidden/>
    <w:qFormat/>
    <w:uiPriority w:val="0"/>
    <w:rPr>
      <w:rFonts w:ascii="Arial" w:hAnsi="Arial"/>
    </w:rPr>
  </w:style>
  <w:style w:type="paragraph" w:customStyle="1" w:styleId="91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37AE2B-F341-49A7-AAB0-1FCC9BB25C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416</Words>
  <Characters>2374</Characters>
  <Lines>19</Lines>
  <Paragraphs>5</Paragraphs>
  <TotalTime>25</TotalTime>
  <ScaleCrop>false</ScaleCrop>
  <LinksUpToDate>false</LinksUpToDate>
  <CharactersWithSpaces>2785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2022-05-17T02:30:00Z</dcterms:created>
  <dc:creator>David Boswarthick</dc:creator>
  <cp:lastModifiedBy>ZTE</cp:lastModifiedBy>
  <cp:lastPrinted>2002-04-23T07:10:00Z</cp:lastPrinted>
  <dcterms:modified xsi:type="dcterms:W3CDTF">2022-05-19T16:30:49Z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(3)XBsgFgcAYok+Aq0SD/mgBCdw0I/2iRnfWTRj4KS6ra9YBGoeXoe7VwaOvSuxlrL/txJBnmWT
7YNh2B0E5ci45Aw91SrrWGY3aPZqJ4tQomB+/6Z5ZKl9OrDhKxqeYmxsBpc3fupdMxDdGKdj
rHEL/zVPCZ46+GRodyrfzTgp5rw87c+o8aKtcDq5gIF+FlQLE2UR4RwLvALbFWWlGIx8Y/3w
j8FbsWzUxCVwA6vm/G</vt:lpwstr>
  </property>
  <property fmtid="{D5CDD505-2E9C-101B-9397-08002B2CF9AE}" pid="3" name="_2015_ms_pID_7253431">
    <vt:lpwstr>N4mXdWVQPmMoHQI5/gkKOs15G5V4VOl9UyP/JfSVn5uhlDg8+lBHxV
sOULq9OhJAJYzgsAd2d1StelJH75QaeawvDK57rAk0knAu562gdISK9OsmkPxlXQsm/YWqwU
hNYKjE92XI720RogvlDyjc0qfIJgUYpv9MOx0hydvJts/Bq1Am3P8GqM8P9h5El06+0YBB3g
/ECm8d2uGoxnzfj87SOBbArGJxDVRRkxh4Zy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1619681296</vt:lpwstr>
  </property>
  <property fmtid="{D5CDD505-2E9C-101B-9397-08002B2CF9AE}" pid="9" name="KSOProductBuildVer">
    <vt:lpwstr>2052-11.8.2.9022</vt:lpwstr>
  </property>
</Properties>
</file>